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61591" w14:textId="1BB14887" w:rsidR="005F5A7A" w:rsidRPr="00F53B72" w:rsidRDefault="00F53B72" w:rsidP="005F5A7A">
      <w:pPr>
        <w:jc w:val="center"/>
        <w:rPr>
          <w:rFonts w:ascii="Arial" w:hAnsi="Arial" w:cs="Arial"/>
          <w:b/>
          <w:bCs/>
          <w:sz w:val="28"/>
          <w:szCs w:val="28"/>
          <w:lang w:val="es-CO"/>
        </w:rPr>
      </w:pPr>
      <w:r>
        <w:rPr>
          <w:rFonts w:ascii="Arial" w:hAnsi="Arial" w:cs="Arial"/>
          <w:noProof/>
          <w:sz w:val="24"/>
          <w:szCs w:val="24"/>
          <w:lang w:val="es-CO"/>
        </w:rPr>
        <w:drawing>
          <wp:anchor distT="0" distB="0" distL="114300" distR="114300" simplePos="0" relativeHeight="251661312" behindDoc="1" locked="0" layoutInCell="1" allowOverlap="1" wp14:anchorId="072846F4" wp14:editId="3660D3C4">
            <wp:simplePos x="0" y="0"/>
            <wp:positionH relativeFrom="column">
              <wp:posOffset>1866900</wp:posOffset>
            </wp:positionH>
            <wp:positionV relativeFrom="paragraph">
              <wp:posOffset>358140</wp:posOffset>
            </wp:positionV>
            <wp:extent cx="1744921" cy="2160000"/>
            <wp:effectExtent l="0" t="0" r="8255" b="0"/>
            <wp:wrapNone/>
            <wp:docPr id="1740795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A7A" w:rsidRPr="00F53B72">
        <w:rPr>
          <w:rFonts w:ascii="Arial" w:hAnsi="Arial" w:cs="Arial"/>
          <w:b/>
          <w:bCs/>
          <w:sz w:val="28"/>
          <w:szCs w:val="28"/>
          <w:lang w:val="es-CO"/>
        </w:rPr>
        <w:t>INSTITUCIÓN EDUCATIVA NUEVAS ESPERANZAS</w:t>
      </w:r>
    </w:p>
    <w:p w14:paraId="0E4E42B7" w14:textId="20C0B375" w:rsidR="005F5A7A" w:rsidRDefault="005F5A7A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D968C90" w14:textId="60C96EBA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2B4CC05" w14:textId="4AC95610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4B2A3118" w14:textId="2C345D05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18A03648" w14:textId="4822B5C6" w:rsidR="00F53B72" w:rsidRDefault="00F53B72" w:rsidP="000D015B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58B59292" w14:textId="25CA3F1F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3BA8BB9A" w14:textId="0FF8E6E9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7854BC6" w14:textId="77777777" w:rsidR="00F53B72" w:rsidRDefault="00F53B72" w:rsidP="00F53B72">
      <w:pPr>
        <w:rPr>
          <w:rFonts w:ascii="Arial" w:hAnsi="Arial" w:cs="Arial"/>
          <w:sz w:val="24"/>
          <w:szCs w:val="24"/>
          <w:lang w:val="es-CO"/>
        </w:rPr>
      </w:pPr>
    </w:p>
    <w:p w14:paraId="1A0B4E1E" w14:textId="6AF22BC0" w:rsidR="005F5A7A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Asignatura:</w:t>
      </w:r>
      <w:r w:rsidRPr="00F53B72">
        <w:rPr>
          <w:rFonts w:ascii="Arial" w:hAnsi="Arial" w:cs="Arial"/>
          <w:sz w:val="24"/>
          <w:szCs w:val="24"/>
          <w:lang w:val="es-CO"/>
        </w:rPr>
        <w:t xml:space="preserve"> Lengua Castellana</w:t>
      </w:r>
    </w:p>
    <w:p w14:paraId="72BCD90F" w14:textId="77777777" w:rsidR="00F53B72" w:rsidRPr="00F53B72" w:rsidRDefault="00F53B72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446507B0" w14:textId="18CFCA60" w:rsidR="005F5A7A" w:rsidRPr="00F53B72" w:rsidRDefault="00000000" w:rsidP="005F5A7A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Título del trabajo:</w:t>
      </w:r>
    </w:p>
    <w:p w14:paraId="3F426B2A" w14:textId="3F682A56" w:rsidR="00F7110E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La importancia de la lectura en la formación académica</w:t>
      </w:r>
    </w:p>
    <w:p w14:paraId="189149F1" w14:textId="77777777" w:rsidR="00F53B72" w:rsidRPr="00F53B72" w:rsidRDefault="00F53B72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7C986CE5" w14:textId="25456B62" w:rsidR="005F5A7A" w:rsidRPr="00F53B72" w:rsidRDefault="00000000" w:rsidP="005F5A7A">
      <w:pPr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Estudiante:</w:t>
      </w:r>
    </w:p>
    <w:p w14:paraId="72160C90" w14:textId="3EC09171" w:rsidR="00F7110E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Camila Fernández López</w:t>
      </w:r>
    </w:p>
    <w:p w14:paraId="3EAD3D61" w14:textId="77777777" w:rsidR="00F53B72" w:rsidRPr="00F53B72" w:rsidRDefault="00F53B72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52ECD624" w14:textId="77777777" w:rsidR="00F7110E" w:rsidRPr="00F53B72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Curso:</w:t>
      </w:r>
      <w:r w:rsidRPr="00F53B72">
        <w:rPr>
          <w:rFonts w:ascii="Arial" w:hAnsi="Arial" w:cs="Arial"/>
          <w:sz w:val="24"/>
          <w:szCs w:val="24"/>
          <w:lang w:val="es-CO"/>
        </w:rPr>
        <w:t xml:space="preserve"> 5°B</w:t>
      </w:r>
    </w:p>
    <w:p w14:paraId="23808FEA" w14:textId="77777777" w:rsidR="00F53B72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Docente:</w:t>
      </w:r>
      <w:r w:rsidRPr="00F53B72">
        <w:rPr>
          <w:rFonts w:ascii="Arial" w:hAnsi="Arial" w:cs="Arial"/>
          <w:sz w:val="24"/>
          <w:szCs w:val="24"/>
          <w:lang w:val="es-CO"/>
        </w:rPr>
        <w:t xml:space="preserve"> </w:t>
      </w:r>
    </w:p>
    <w:p w14:paraId="62DFF739" w14:textId="17188A5B" w:rsidR="00F7110E" w:rsidRDefault="00000000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Jorge Ramírez Gómez</w:t>
      </w:r>
    </w:p>
    <w:p w14:paraId="1A21E9F3" w14:textId="77777777" w:rsidR="00F53B72" w:rsidRDefault="00F53B72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2716F150" w14:textId="77777777" w:rsidR="000D015B" w:rsidRPr="00F53B72" w:rsidRDefault="000D015B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70ACCE28" w14:textId="161DC918" w:rsidR="005F5A7A" w:rsidRDefault="005F5A7A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Asignatura</w:t>
      </w:r>
      <w:r w:rsidR="00F53B72">
        <w:rPr>
          <w:rFonts w:ascii="Arial" w:hAnsi="Arial" w:cs="Arial"/>
          <w:b/>
          <w:bCs/>
          <w:sz w:val="24"/>
          <w:szCs w:val="24"/>
          <w:lang w:val="es-CO"/>
        </w:rPr>
        <w:t>:</w:t>
      </w:r>
      <w:r w:rsidRPr="00F53B72">
        <w:rPr>
          <w:rFonts w:ascii="Arial" w:hAnsi="Arial" w:cs="Arial"/>
          <w:sz w:val="24"/>
          <w:szCs w:val="24"/>
          <w:lang w:val="es-CO"/>
        </w:rPr>
        <w:t xml:space="preserve"> </w:t>
      </w:r>
      <w:proofErr w:type="gramStart"/>
      <w:r w:rsidRPr="00F53B72">
        <w:rPr>
          <w:rFonts w:ascii="Arial" w:hAnsi="Arial" w:cs="Arial"/>
          <w:sz w:val="24"/>
          <w:szCs w:val="24"/>
          <w:lang w:val="es-CO"/>
        </w:rPr>
        <w:t>Español</w:t>
      </w:r>
      <w:proofErr w:type="gramEnd"/>
    </w:p>
    <w:p w14:paraId="15BAD889" w14:textId="77777777" w:rsidR="000D015B" w:rsidRPr="00F53B72" w:rsidRDefault="000D015B" w:rsidP="005F5A7A">
      <w:pPr>
        <w:jc w:val="center"/>
        <w:rPr>
          <w:rFonts w:ascii="Arial" w:hAnsi="Arial" w:cs="Arial"/>
          <w:sz w:val="24"/>
          <w:szCs w:val="24"/>
          <w:lang w:val="es-CO"/>
        </w:rPr>
      </w:pPr>
    </w:p>
    <w:p w14:paraId="62D930B1" w14:textId="2B7E3194" w:rsidR="00F7110E" w:rsidRPr="00F53B72" w:rsidRDefault="00000000" w:rsidP="00F53B72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Fecha: 15 de septiembre de 2025</w:t>
      </w:r>
    </w:p>
    <w:p w14:paraId="10A88931" w14:textId="4674E14D" w:rsidR="00F53B72" w:rsidRPr="000D015B" w:rsidRDefault="00F53B72" w:rsidP="005F5A7A">
      <w:pPr>
        <w:jc w:val="both"/>
        <w:rPr>
          <w:rFonts w:ascii="Arial" w:hAnsi="Arial" w:cs="Arial"/>
          <w:b/>
          <w:bCs/>
          <w:color w:val="EE0000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lastRenderedPageBreak/>
        <w:t xml:space="preserve">Introducción: </w:t>
      </w:r>
      <w:r w:rsidRPr="000D015B">
        <w:rPr>
          <w:rFonts w:ascii="Arial" w:hAnsi="Arial" w:cs="Arial"/>
          <w:color w:val="EE0000"/>
          <w:sz w:val="24"/>
          <w:szCs w:val="24"/>
          <w:lang w:val="es-CO"/>
        </w:rPr>
        <w:t>(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Mínimo 400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>caracteres sin espacio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, </w:t>
      </w:r>
      <w:r w:rsidRPr="000D015B">
        <w:rPr>
          <w:rFonts w:ascii="Arial" w:hAnsi="Arial" w:cs="Arial"/>
          <w:color w:val="EE0000"/>
          <w:sz w:val="24"/>
          <w:szCs w:val="24"/>
          <w:lang w:val="es-CO"/>
        </w:rPr>
        <w:t>Máximo 600 caracteres sin espacio).</w:t>
      </w:r>
    </w:p>
    <w:p w14:paraId="25E14013" w14:textId="47F119D7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La lectura es un pilar fundamental en la formación académica, ya que posibilita el acceso al conocimiento, la adquisición de competencias comunicativas y el desarrollo de habilidades cognitivas esenciales. A través de ella, los estudiantes no solo fortalecen su comprensión lectora y capacidad de análisis, sino que también amplían su vocabulario, mejoran su redacción y consolidan procesos de pensamiento crítico y reflexivo. Asimismo, fomenta la creatividad, la imaginación y la autonomía en el aprendizaje, factores determinantes para enfrentar con éxito los retos educativos y sociales.</w:t>
      </w:r>
    </w:p>
    <w:p w14:paraId="0A596342" w14:textId="045AAB7D" w:rsidR="00F53B72" w:rsidRPr="000D015B" w:rsidRDefault="00F53B72" w:rsidP="005F5A7A">
      <w:pPr>
        <w:jc w:val="both"/>
        <w:rPr>
          <w:rFonts w:ascii="Arial" w:hAnsi="Arial" w:cs="Arial"/>
          <w:b/>
          <w:bCs/>
          <w:color w:val="EE0000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 xml:space="preserve">Desarrollo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(Mínimo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>600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 caracteres sin espacio, Máximo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>1000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 caracteres sin espacio).</w:t>
      </w:r>
    </w:p>
    <w:p w14:paraId="460EA051" w14:textId="7546506C" w:rsidR="00F53B72" w:rsidRDefault="00F53B72" w:rsidP="005F5A7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F53B72">
        <w:rPr>
          <w:rFonts w:ascii="Arial" w:hAnsi="Arial" w:cs="Arial"/>
          <w:sz w:val="24"/>
          <w:szCs w:val="24"/>
          <w:lang w:val="es-CO"/>
        </w:rPr>
        <w:t>La lectura cumple un papel decisivo en la formación académica porque se convierte en la herramienta que permite a los estudiantes acceder a múltiples saberes y construir aprendizajes significativos. A través de la lectura, los niños y jóvenes pueden comprender mejor las distintas áreas del conocimiento, relacionar conceptos y desarrollar un pensamiento crítico que los lleve a cuestionar, analizar y proponer soluciones frente a diferentes problemáticas. Además, favorece el enriquecimiento del vocabulario, la expresión escrita y oral, así como la correcta ortografía y gramática, aspectos indispensables para un buen desempeño académico. La lectura también fortalece la concentración y la memoria, ya que exige atención constante y retención de ideas. En el ámbito personal, fomenta la imaginación, la creatividad y la sensibilidad frente a la realidad social y cultural. En definitiva, leer no solo mejora los resultados escolares, sino que forma ciudadanos reflexivos, autónomos y capaces de aprender durante toda la vida.</w:t>
      </w:r>
    </w:p>
    <w:p w14:paraId="763142A1" w14:textId="11A98F00" w:rsidR="000D015B" w:rsidRPr="000D015B" w:rsidRDefault="00F53B72" w:rsidP="005F5A7A">
      <w:pPr>
        <w:jc w:val="both"/>
        <w:rPr>
          <w:rFonts w:ascii="Arial" w:hAnsi="Arial" w:cs="Arial"/>
          <w:b/>
          <w:bCs/>
          <w:color w:val="EE0000"/>
          <w:sz w:val="24"/>
          <w:szCs w:val="24"/>
          <w:lang w:val="es-CO"/>
        </w:rPr>
      </w:pPr>
      <w:r w:rsidRPr="00F53B72">
        <w:rPr>
          <w:rFonts w:ascii="Arial" w:hAnsi="Arial" w:cs="Arial"/>
          <w:b/>
          <w:bCs/>
          <w:sz w:val="24"/>
          <w:szCs w:val="24"/>
          <w:lang w:val="es-CO"/>
        </w:rPr>
        <w:t>Conclusión</w:t>
      </w:r>
      <w:r w:rsidR="000D015B">
        <w:rPr>
          <w:rFonts w:ascii="Arial" w:hAnsi="Arial" w:cs="Arial"/>
          <w:b/>
          <w:bCs/>
          <w:sz w:val="24"/>
          <w:szCs w:val="24"/>
          <w:lang w:val="es-CO"/>
        </w:rPr>
        <w:t xml:space="preserve">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(Mínimo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>200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 caracteres sin espacio, Máximo 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>300</w:t>
      </w:r>
      <w:r w:rsidR="000D015B" w:rsidRPr="000D015B">
        <w:rPr>
          <w:rFonts w:ascii="Arial" w:hAnsi="Arial" w:cs="Arial"/>
          <w:color w:val="EE0000"/>
          <w:sz w:val="24"/>
          <w:szCs w:val="24"/>
          <w:lang w:val="es-CO"/>
        </w:rPr>
        <w:t xml:space="preserve"> caracteres sin espacio).</w:t>
      </w:r>
    </w:p>
    <w:p w14:paraId="0E07EA35" w14:textId="2CEC15F2" w:rsidR="000D015B" w:rsidRDefault="000D015B" w:rsidP="005F5A7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0D015B">
        <w:rPr>
          <w:rFonts w:ascii="Arial" w:hAnsi="Arial" w:cs="Arial"/>
          <w:sz w:val="24"/>
          <w:szCs w:val="24"/>
          <w:lang w:val="es-CO"/>
        </w:rPr>
        <w:t>La lectura es clave en la formación académica porque abre puertas al conocimiento, fortalece la comprensión y mejora la expresión oral y escrita. Con ella, los estudiantes desarrollan pensamiento crítico, creatividad y autonomía, formando bases sólidas para su vida escolar y personal.</w:t>
      </w:r>
    </w:p>
    <w:p w14:paraId="76FE62D0" w14:textId="14FA372A" w:rsidR="000D015B" w:rsidRPr="000D015B" w:rsidRDefault="000D015B" w:rsidP="005F5A7A">
      <w:pPr>
        <w:jc w:val="both"/>
        <w:rPr>
          <w:rFonts w:ascii="Arial" w:hAnsi="Arial" w:cs="Arial"/>
          <w:sz w:val="24"/>
          <w:szCs w:val="24"/>
          <w:lang w:val="es-CO"/>
        </w:rPr>
      </w:pPr>
      <w:r w:rsidRPr="000D015B">
        <w:rPr>
          <w:rFonts w:ascii="Arial" w:hAnsi="Arial" w:cs="Arial"/>
          <w:b/>
          <w:bCs/>
          <w:sz w:val="24"/>
          <w:szCs w:val="24"/>
          <w:lang w:val="es-CO"/>
        </w:rPr>
        <w:t>Referencias</w:t>
      </w:r>
      <w:r>
        <w:rPr>
          <w:rFonts w:ascii="Arial" w:hAnsi="Arial" w:cs="Arial"/>
          <w:b/>
          <w:bCs/>
          <w:sz w:val="24"/>
          <w:szCs w:val="24"/>
          <w:lang w:val="es-CO"/>
        </w:rPr>
        <w:t xml:space="preserve"> </w:t>
      </w:r>
      <w:r w:rsidRPr="000D015B">
        <w:rPr>
          <w:rFonts w:ascii="Arial" w:hAnsi="Arial" w:cs="Arial"/>
          <w:sz w:val="24"/>
          <w:szCs w:val="24"/>
          <w:lang w:val="es-CO"/>
        </w:rPr>
        <w:t>(mínimo dos referencias)</w:t>
      </w:r>
    </w:p>
    <w:p w14:paraId="5F5D25C6" w14:textId="77777777" w:rsidR="00F7110E" w:rsidRPr="000D015B" w:rsidRDefault="00000000" w:rsidP="000D015B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0D015B">
        <w:rPr>
          <w:rFonts w:ascii="Arial" w:hAnsi="Arial" w:cs="Arial"/>
          <w:sz w:val="24"/>
          <w:szCs w:val="24"/>
          <w:lang w:val="es-CO"/>
        </w:rPr>
        <w:t>Cassany, D. (2006). Tras las líneas. Barcelona: Anagrama.</w:t>
      </w:r>
    </w:p>
    <w:p w14:paraId="137F0528" w14:textId="77777777" w:rsidR="00F7110E" w:rsidRPr="000D015B" w:rsidRDefault="00000000" w:rsidP="000D015B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0D015B">
        <w:rPr>
          <w:rFonts w:ascii="Arial" w:hAnsi="Arial" w:cs="Arial"/>
          <w:sz w:val="24"/>
          <w:szCs w:val="24"/>
          <w:lang w:val="es-CO"/>
        </w:rPr>
        <w:t>Solé, I. (1992). Estrategias de lectura. Barcelona: Graó.</w:t>
      </w:r>
    </w:p>
    <w:p w14:paraId="0AF59C69" w14:textId="77777777" w:rsidR="00F7110E" w:rsidRPr="000D015B" w:rsidRDefault="00000000" w:rsidP="000D015B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0D015B">
        <w:rPr>
          <w:rFonts w:ascii="Arial" w:hAnsi="Arial" w:cs="Arial"/>
          <w:sz w:val="24"/>
          <w:szCs w:val="24"/>
          <w:lang w:val="es-CO"/>
        </w:rPr>
        <w:lastRenderedPageBreak/>
        <w:t>Ministerio de Educación Nacional de Colombia. (2010). Lineamientos curriculares de Lengua Castellana. MEN.</w:t>
      </w:r>
    </w:p>
    <w:sectPr w:rsidR="00F7110E" w:rsidRPr="000D015B" w:rsidSect="000D015B">
      <w:footerReference w:type="default" r:id="rId9"/>
      <w:pgSz w:w="12240" w:h="15840"/>
      <w:pgMar w:top="1440" w:right="1800" w:bottom="1440" w:left="180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180E4" w14:textId="77777777" w:rsidR="007E1C20" w:rsidRDefault="007E1C20" w:rsidP="000D015B">
      <w:pPr>
        <w:spacing w:after="0" w:line="240" w:lineRule="auto"/>
      </w:pPr>
      <w:r>
        <w:separator/>
      </w:r>
    </w:p>
  </w:endnote>
  <w:endnote w:type="continuationSeparator" w:id="0">
    <w:p w14:paraId="6A2442D2" w14:textId="77777777" w:rsidR="007E1C20" w:rsidRDefault="007E1C20" w:rsidP="000D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01C44" w14:textId="7E2D4DF2" w:rsidR="000D015B" w:rsidRDefault="000D015B">
    <w:pPr>
      <w:pStyle w:val="Piedepgina"/>
      <w:jc w:val="right"/>
    </w:pPr>
  </w:p>
  <w:p w14:paraId="1497BC14" w14:textId="77777777" w:rsidR="000D015B" w:rsidRDefault="000D01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F6B30" w14:textId="77777777" w:rsidR="007E1C20" w:rsidRDefault="007E1C20" w:rsidP="000D015B">
      <w:pPr>
        <w:spacing w:after="0" w:line="240" w:lineRule="auto"/>
      </w:pPr>
      <w:r>
        <w:separator/>
      </w:r>
    </w:p>
  </w:footnote>
  <w:footnote w:type="continuationSeparator" w:id="0">
    <w:p w14:paraId="2753B074" w14:textId="77777777" w:rsidR="007E1C20" w:rsidRDefault="007E1C20" w:rsidP="000D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67522160">
    <w:abstractNumId w:val="8"/>
  </w:num>
  <w:num w:numId="2" w16cid:durableId="2013098004">
    <w:abstractNumId w:val="6"/>
  </w:num>
  <w:num w:numId="3" w16cid:durableId="1121067847">
    <w:abstractNumId w:val="5"/>
  </w:num>
  <w:num w:numId="4" w16cid:durableId="1051533982">
    <w:abstractNumId w:val="4"/>
  </w:num>
  <w:num w:numId="5" w16cid:durableId="1265384050">
    <w:abstractNumId w:val="7"/>
  </w:num>
  <w:num w:numId="6" w16cid:durableId="1772816435">
    <w:abstractNumId w:val="3"/>
  </w:num>
  <w:num w:numId="7" w16cid:durableId="486551551">
    <w:abstractNumId w:val="2"/>
  </w:num>
  <w:num w:numId="8" w16cid:durableId="1116363058">
    <w:abstractNumId w:val="1"/>
  </w:num>
  <w:num w:numId="9" w16cid:durableId="99545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D015B"/>
    <w:rsid w:val="0015074B"/>
    <w:rsid w:val="0029639D"/>
    <w:rsid w:val="00326F90"/>
    <w:rsid w:val="005F5A7A"/>
    <w:rsid w:val="007E1C20"/>
    <w:rsid w:val="00AA1D8D"/>
    <w:rsid w:val="00B47730"/>
    <w:rsid w:val="00CB0664"/>
    <w:rsid w:val="00F11367"/>
    <w:rsid w:val="00F53B72"/>
    <w:rsid w:val="00F7110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B7436C"/>
  <w14:defaultImageDpi w14:val="300"/>
  <w15:docId w15:val="{3308573E-DFAF-4478-9A25-068810BC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416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Office</cp:lastModifiedBy>
  <cp:revision>3</cp:revision>
  <dcterms:created xsi:type="dcterms:W3CDTF">2013-12-23T23:15:00Z</dcterms:created>
  <dcterms:modified xsi:type="dcterms:W3CDTF">2025-09-15T17:53:00Z</dcterms:modified>
  <cp:category/>
</cp:coreProperties>
</file>